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6F5" w:rsidRPr="00B60843" w:rsidRDefault="007F66F5" w:rsidP="007F66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0843">
        <w:rPr>
          <w:rFonts w:ascii="Arial" w:hAnsi="Arial" w:cs="Arial"/>
          <w:b/>
          <w:bCs/>
          <w:sz w:val="28"/>
          <w:szCs w:val="28"/>
        </w:rPr>
        <w:t xml:space="preserve">Where Are We Going </w:t>
      </w:r>
      <w:proofErr w:type="gramStart"/>
      <w:r w:rsidRPr="00B60843">
        <w:rPr>
          <w:rFonts w:ascii="Arial" w:hAnsi="Arial" w:cs="Arial"/>
          <w:b/>
          <w:bCs/>
          <w:sz w:val="28"/>
          <w:szCs w:val="28"/>
        </w:rPr>
        <w:t>From</w:t>
      </w:r>
      <w:proofErr w:type="gramEnd"/>
      <w:r w:rsidRPr="00B60843">
        <w:rPr>
          <w:rFonts w:ascii="Arial" w:hAnsi="Arial" w:cs="Arial"/>
          <w:b/>
          <w:bCs/>
          <w:sz w:val="28"/>
          <w:szCs w:val="28"/>
        </w:rPr>
        <w:t xml:space="preserve"> Here?</w:t>
      </w:r>
    </w:p>
    <w:p w:rsidR="007F66F5" w:rsidRPr="00B60843" w:rsidRDefault="007F66F5" w:rsidP="007F66F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F66F5" w:rsidRPr="00B60843" w:rsidRDefault="007F66F5" w:rsidP="007F66F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60843">
        <w:rPr>
          <w:rFonts w:ascii="Arial" w:hAnsi="Arial" w:cs="Arial"/>
          <w:b/>
          <w:bCs/>
          <w:i/>
          <w:iCs/>
          <w:sz w:val="28"/>
          <w:szCs w:val="28"/>
        </w:rPr>
        <w:t xml:space="preserve">The 7 Bowl Judgments of the Tribulation </w:t>
      </w:r>
      <w:r w:rsidRPr="00B60843">
        <w:rPr>
          <w:rFonts w:ascii="Arial" w:hAnsi="Arial" w:cs="Arial"/>
          <w:i/>
          <w:iCs/>
        </w:rPr>
        <w:t xml:space="preserve">(Part </w:t>
      </w:r>
      <w:r>
        <w:rPr>
          <w:rFonts w:ascii="Arial" w:hAnsi="Arial" w:cs="Arial"/>
          <w:i/>
          <w:iCs/>
        </w:rPr>
        <w:t>5</w:t>
      </w:r>
      <w:r w:rsidRPr="00B60843">
        <w:rPr>
          <w:rFonts w:ascii="Arial" w:hAnsi="Arial" w:cs="Arial"/>
          <w:i/>
          <w:iCs/>
        </w:rPr>
        <w:t>)</w:t>
      </w:r>
    </w:p>
    <w:p w:rsidR="007F66F5" w:rsidRPr="00B60843" w:rsidRDefault="007F66F5" w:rsidP="007F66F5">
      <w:pPr>
        <w:tabs>
          <w:tab w:val="left" w:pos="720"/>
          <w:tab w:val="left" w:pos="8280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:rsidR="007F66F5" w:rsidRPr="00B60843" w:rsidRDefault="007F66F5" w:rsidP="007F66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0843">
        <w:rPr>
          <w:rFonts w:ascii="Arial" w:hAnsi="Arial" w:cs="Arial"/>
          <w:b/>
          <w:bCs/>
          <w:sz w:val="28"/>
          <w:szCs w:val="28"/>
        </w:rPr>
        <w:t xml:space="preserve"> Revelation </w:t>
      </w:r>
      <w:r w:rsidRPr="00B60843">
        <w:rPr>
          <w:rFonts w:ascii="Arial" w:hAnsi="Arial" w:cs="Arial"/>
          <w:b/>
          <w:bCs/>
          <w:iCs/>
          <w:spacing w:val="20"/>
          <w:sz w:val="28"/>
          <w:szCs w:val="28"/>
        </w:rPr>
        <w:t xml:space="preserve">16:1-21 </w:t>
      </w:r>
      <w:r w:rsidRPr="00B6084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F66F5" w:rsidRPr="00DC62F8" w:rsidRDefault="007F66F5" w:rsidP="007F66F5">
      <w:pPr>
        <w:jc w:val="both"/>
        <w:rPr>
          <w:rFonts w:ascii="Arial" w:hAnsi="Arial" w:cs="Arial"/>
          <w:sz w:val="32"/>
          <w:szCs w:val="32"/>
        </w:rPr>
      </w:pPr>
    </w:p>
    <w:p w:rsidR="007F66F5" w:rsidRPr="000D7836" w:rsidRDefault="007F66F5" w:rsidP="007F66F5">
      <w:pPr>
        <w:jc w:val="both"/>
        <w:rPr>
          <w:rFonts w:ascii="Arial" w:hAnsi="Arial" w:cs="Arial"/>
          <w:sz w:val="28"/>
          <w:szCs w:val="28"/>
        </w:rPr>
      </w:pPr>
      <w:r w:rsidRPr="00934C71">
        <w:rPr>
          <w:rFonts w:ascii="Arial" w:hAnsi="Arial" w:cs="Arial"/>
          <w:b/>
          <w:bCs/>
          <w:iCs/>
          <w:spacing w:val="20"/>
          <w:sz w:val="28"/>
          <w:szCs w:val="28"/>
          <w:u w:val="single"/>
          <w:bdr w:val="single" w:sz="4" w:space="0" w:color="auto"/>
        </w:rPr>
        <w:t xml:space="preserve">The </w:t>
      </w:r>
      <w:r>
        <w:rPr>
          <w:rFonts w:ascii="Arial" w:hAnsi="Arial" w:cs="Arial"/>
          <w:b/>
          <w:bCs/>
          <w:iCs/>
          <w:spacing w:val="20"/>
          <w:sz w:val="28"/>
          <w:szCs w:val="28"/>
          <w:u w:val="single"/>
          <w:bdr w:val="single" w:sz="4" w:space="0" w:color="auto"/>
        </w:rPr>
        <w:t>7</w:t>
      </w:r>
      <w:r w:rsidRPr="00DC62F8">
        <w:rPr>
          <w:rFonts w:ascii="Arial" w:hAnsi="Arial" w:cs="Arial"/>
          <w:b/>
          <w:bCs/>
          <w:iCs/>
          <w:spacing w:val="20"/>
          <w:sz w:val="28"/>
          <w:szCs w:val="28"/>
          <w:u w:val="single"/>
          <w:bdr w:val="single" w:sz="4" w:space="0" w:color="auto"/>
          <w:vertAlign w:val="superscript"/>
        </w:rPr>
        <w:t>th</w:t>
      </w:r>
      <w:r w:rsidRPr="00934C71">
        <w:rPr>
          <w:rFonts w:ascii="Arial" w:hAnsi="Arial" w:cs="Arial"/>
          <w:b/>
          <w:bCs/>
          <w:iCs/>
          <w:spacing w:val="20"/>
          <w:sz w:val="28"/>
          <w:szCs w:val="28"/>
          <w:u w:val="single"/>
          <w:bdr w:val="single" w:sz="4" w:space="0" w:color="auto"/>
        </w:rPr>
        <w:t xml:space="preserve"> Bowl</w:t>
      </w:r>
      <w:r w:rsidRPr="00934C71">
        <w:rPr>
          <w:rFonts w:ascii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DC62F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0B1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The Culmination of Widespread, Total </w:t>
      </w:r>
      <w:r w:rsidR="000D7836" w:rsidRPr="002D0B17">
        <w:rPr>
          <w:rFonts w:ascii="Arial" w:hAnsi="Arial" w:cs="Arial"/>
          <w:i/>
          <w:iCs/>
          <w:sz w:val="28"/>
          <w:szCs w:val="28"/>
          <w:u w:val="single"/>
        </w:rPr>
        <w:t>_____________</w:t>
      </w:r>
      <w:r w:rsidRPr="000C4A98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7F66F5" w:rsidRPr="000D7836" w:rsidRDefault="000D7836" w:rsidP="007F66F5">
      <w:pPr>
        <w:jc w:val="both"/>
        <w:rPr>
          <w:rStyle w:val="text"/>
          <w:rFonts w:ascii="Arial" w:hAnsi="Arial" w:cs="Arial"/>
          <w:sz w:val="30"/>
          <w:szCs w:val="30"/>
        </w:rPr>
      </w:pPr>
      <w:r>
        <w:rPr>
          <w:rStyle w:val="text"/>
          <w:rFonts w:ascii="Arial" w:hAnsi="Arial" w:cs="Arial"/>
          <w:sz w:val="30"/>
          <w:szCs w:val="30"/>
        </w:rPr>
        <w:t xml:space="preserve"> </w:t>
      </w:r>
    </w:p>
    <w:p w:rsidR="007F66F5" w:rsidRPr="00DC62F8" w:rsidRDefault="007F66F5" w:rsidP="007F66F5">
      <w:pPr>
        <w:tabs>
          <w:tab w:val="center" w:pos="180"/>
        </w:tabs>
        <w:jc w:val="both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I.  </w:t>
      </w: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The </w:t>
      </w:r>
      <w:r w:rsidR="00F32D7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    </w:t>
      </w:r>
      <w:r w:rsidR="000C4A9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 </w:t>
      </w:r>
      <w:r w:rsidR="00F32D7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    </w:t>
      </w: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of This Judgment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(</w:t>
      </w:r>
      <w:proofErr w:type="spellStart"/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vv</w:t>
      </w:r>
      <w:proofErr w:type="spellEnd"/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 xml:space="preserve"> 17-18)</w:t>
      </w:r>
    </w:p>
    <w:p w:rsidR="007F66F5" w:rsidRDefault="007F66F5" w:rsidP="007F66F5">
      <w:pPr>
        <w:ind w:left="180"/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</w:pPr>
    </w:p>
    <w:p w:rsidR="007F66F5" w:rsidRPr="00DC62F8" w:rsidRDefault="007F66F5" w:rsidP="007F66F5">
      <w:pPr>
        <w:ind w:left="270" w:hanging="90"/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DC62F8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>The final</w:t>
      </w: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DC62F8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 xml:space="preserve">outpouring of God’s fury will unleash unprecedented, </w:t>
      </w:r>
      <w:r w:rsidR="00F32D7A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>_____________</w:t>
      </w:r>
      <w:r w:rsidRPr="00DC62F8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 xml:space="preserve">, atmospheric plagues on a sinful </w:t>
      </w:r>
      <w:r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>and</w:t>
      </w:r>
      <w:r w:rsidRPr="00DC62F8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14:ligatures w14:val="none"/>
        </w:rPr>
        <w:t xml:space="preserve"> defiant world.</w:t>
      </w:r>
    </w:p>
    <w:p w:rsidR="007F66F5" w:rsidRPr="00DC62F8" w:rsidRDefault="007F66F5" w:rsidP="007F66F5">
      <w:pPr>
        <w:jc w:val="both"/>
        <w:rPr>
          <w:rFonts w:ascii="Arial" w:hAnsi="Arial" w:cs="Arial"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DC62F8">
        <w:rPr>
          <w:rFonts w:ascii="Arial" w:hAnsi="Arial" w:cs="Arial"/>
          <w:sz w:val="28"/>
          <w:szCs w:val="28"/>
        </w:rPr>
        <w:t xml:space="preserve">n his effort to emphasize the unprecedented nature of this specific judgment, John used the Greek word </w:t>
      </w:r>
      <w:r>
        <w:rPr>
          <w:rFonts w:ascii="Arial" w:hAnsi="Arial" w:cs="Arial"/>
          <w:i/>
          <w:iCs/>
          <w:sz w:val="28"/>
          <w:szCs w:val="28"/>
        </w:rPr>
        <w:t>‘</w:t>
      </w:r>
      <w:proofErr w:type="spellStart"/>
      <w:r w:rsidRPr="00DC62F8">
        <w:rPr>
          <w:rFonts w:ascii="Arial" w:hAnsi="Arial" w:cs="Arial"/>
          <w:i/>
          <w:iCs/>
          <w:sz w:val="28"/>
          <w:szCs w:val="28"/>
        </w:rPr>
        <w:t>megas</w:t>
      </w:r>
      <w:proofErr w:type="spellEnd"/>
      <w:r>
        <w:rPr>
          <w:rFonts w:ascii="Arial" w:hAnsi="Arial" w:cs="Arial"/>
          <w:i/>
          <w:iCs/>
          <w:sz w:val="28"/>
          <w:szCs w:val="28"/>
        </w:rPr>
        <w:t>’</w:t>
      </w:r>
      <w:r w:rsidRPr="00DC62F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F32D7A">
        <w:rPr>
          <w:rFonts w:ascii="Arial" w:hAnsi="Arial" w:cs="Arial"/>
          <w:sz w:val="28"/>
          <w:szCs w:val="28"/>
        </w:rPr>
        <w:t>___</w:t>
      </w:r>
      <w:r w:rsidRPr="00DC62F8">
        <w:rPr>
          <w:rFonts w:ascii="Arial" w:hAnsi="Arial" w:cs="Arial"/>
          <w:sz w:val="28"/>
          <w:szCs w:val="28"/>
        </w:rPr>
        <w:t xml:space="preserve"> times in these final </w:t>
      </w:r>
      <w:r w:rsidR="00F32D7A">
        <w:rPr>
          <w:rFonts w:ascii="Arial" w:hAnsi="Arial" w:cs="Arial"/>
          <w:sz w:val="28"/>
          <w:szCs w:val="28"/>
        </w:rPr>
        <w:t>___</w:t>
      </w:r>
      <w:r w:rsidRPr="00DC62F8">
        <w:rPr>
          <w:rFonts w:ascii="Arial" w:hAnsi="Arial" w:cs="Arial"/>
          <w:sz w:val="28"/>
          <w:szCs w:val="28"/>
        </w:rPr>
        <w:t xml:space="preserve"> verses</w:t>
      </w:r>
      <w:r>
        <w:rPr>
          <w:rFonts w:ascii="Arial" w:hAnsi="Arial" w:cs="Arial"/>
          <w:sz w:val="28"/>
          <w:szCs w:val="28"/>
        </w:rPr>
        <w:t>.</w:t>
      </w:r>
      <w:r w:rsidRPr="00DC62F8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</w:p>
    <w:p w:rsidR="007F66F5" w:rsidRPr="00DC62F8" w:rsidRDefault="007F66F5" w:rsidP="007F66F5">
      <w:pPr>
        <w:ind w:left="27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DC62F8">
        <w:rPr>
          <w:rFonts w:ascii="Arial" w:hAnsi="Arial" w:cs="Arial"/>
          <w:sz w:val="28"/>
          <w:szCs w:val="28"/>
        </w:rPr>
        <w:t>he word</w:t>
      </w:r>
      <w:r>
        <w:rPr>
          <w:rFonts w:ascii="Arial" w:hAnsi="Arial" w:cs="Arial"/>
          <w:sz w:val="28"/>
          <w:szCs w:val="28"/>
        </w:rPr>
        <w:t xml:space="preserve"> that is </w:t>
      </w:r>
      <w:r w:rsidRPr="00DC62F8">
        <w:rPr>
          <w:rFonts w:ascii="Arial" w:hAnsi="Arial" w:cs="Arial"/>
          <w:sz w:val="28"/>
          <w:szCs w:val="28"/>
        </w:rPr>
        <w:t xml:space="preserve">translated </w:t>
      </w:r>
      <w:r w:rsidRPr="00DC62F8">
        <w:rPr>
          <w:rFonts w:ascii="Arial" w:hAnsi="Arial" w:cs="Arial"/>
          <w:b/>
          <w:bCs/>
          <w:i/>
          <w:iCs/>
          <w:sz w:val="28"/>
          <w:szCs w:val="28"/>
        </w:rPr>
        <w:t>“air”</w:t>
      </w:r>
      <w:r w:rsidRPr="00DC62F8">
        <w:rPr>
          <w:rFonts w:ascii="Arial" w:hAnsi="Arial" w:cs="Arial"/>
          <w:sz w:val="28"/>
          <w:szCs w:val="28"/>
        </w:rPr>
        <w:t xml:space="preserve"> is a word that refers to our </w:t>
      </w:r>
      <w:r w:rsidR="00F32D7A">
        <w:rPr>
          <w:rFonts w:ascii="Arial" w:hAnsi="Arial" w:cs="Arial"/>
          <w:sz w:val="28"/>
          <w:szCs w:val="28"/>
        </w:rPr>
        <w:t>_________</w:t>
      </w:r>
      <w:r w:rsidR="000C4A98">
        <w:rPr>
          <w:rFonts w:ascii="Arial" w:hAnsi="Arial" w:cs="Arial"/>
          <w:sz w:val="28"/>
          <w:szCs w:val="28"/>
        </w:rPr>
        <w:t>_</w:t>
      </w:r>
      <w:r w:rsidR="00F32D7A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. </w:t>
      </w:r>
      <w:r w:rsidRPr="00DC62F8">
        <w:rPr>
          <w:rFonts w:ascii="Arial" w:hAnsi="Arial" w:cs="Arial"/>
          <w:sz w:val="28"/>
          <w:szCs w:val="28"/>
        </w:rPr>
        <w:t>Literally, it is a reference to the atmospheric heaven.</w:t>
      </w: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  <w:r w:rsidRPr="00DC62F8">
        <w:rPr>
          <w:rFonts w:ascii="Arial" w:hAnsi="Arial" w:cs="Arial"/>
          <w:sz w:val="28"/>
          <w:szCs w:val="28"/>
        </w:rPr>
        <w:t xml:space="preserve">Although this judgment will certainly affect the entire earth, most scholars believe that </w:t>
      </w:r>
      <w:r>
        <w:rPr>
          <w:rFonts w:ascii="Arial" w:hAnsi="Arial" w:cs="Arial"/>
          <w:sz w:val="28"/>
          <w:szCs w:val="28"/>
        </w:rPr>
        <w:t>it</w:t>
      </w:r>
      <w:r w:rsidRPr="00DC62F8">
        <w:rPr>
          <w:rFonts w:ascii="Arial" w:hAnsi="Arial" w:cs="Arial"/>
          <w:sz w:val="28"/>
          <w:szCs w:val="28"/>
        </w:rPr>
        <w:t xml:space="preserve"> will once again </w:t>
      </w:r>
      <w:r>
        <w:rPr>
          <w:rFonts w:ascii="Arial" w:hAnsi="Arial" w:cs="Arial"/>
          <w:sz w:val="28"/>
          <w:szCs w:val="28"/>
        </w:rPr>
        <w:t xml:space="preserve">be </w:t>
      </w:r>
      <w:r w:rsidRPr="00DC62F8">
        <w:rPr>
          <w:rFonts w:ascii="Arial" w:hAnsi="Arial" w:cs="Arial"/>
          <w:sz w:val="28"/>
          <w:szCs w:val="28"/>
        </w:rPr>
        <w:t xml:space="preserve">primarily a judgment on </w:t>
      </w:r>
      <w:r w:rsidR="00F32D7A">
        <w:rPr>
          <w:rFonts w:ascii="Arial" w:hAnsi="Arial" w:cs="Arial"/>
          <w:sz w:val="28"/>
          <w:szCs w:val="28"/>
        </w:rPr>
        <w:t>______</w:t>
      </w:r>
      <w:r w:rsidR="000C4A98">
        <w:rPr>
          <w:rFonts w:ascii="Arial" w:hAnsi="Arial" w:cs="Arial"/>
          <w:sz w:val="28"/>
          <w:szCs w:val="28"/>
        </w:rPr>
        <w:t>_</w:t>
      </w:r>
      <w:r w:rsidR="00F32D7A">
        <w:rPr>
          <w:rFonts w:ascii="Arial" w:hAnsi="Arial" w:cs="Arial"/>
          <w:sz w:val="28"/>
          <w:szCs w:val="28"/>
        </w:rPr>
        <w:t>_</w:t>
      </w:r>
      <w:r w:rsidRPr="00DC62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  <w:r w:rsidRPr="00DC62F8">
        <w:rPr>
          <w:rFonts w:ascii="Arial" w:hAnsi="Arial" w:cs="Arial"/>
          <w:sz w:val="28"/>
          <w:szCs w:val="28"/>
        </w:rPr>
        <w:t xml:space="preserve"> his world-wide rule!  </w:t>
      </w: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  <w:r w:rsidRPr="00DC62F8">
        <w:rPr>
          <w:rFonts w:ascii="Arial" w:hAnsi="Arial" w:cs="Arial"/>
          <w:sz w:val="28"/>
          <w:szCs w:val="28"/>
        </w:rPr>
        <w:t xml:space="preserve">In the Greek, this is actually a word that refers to an action which has been brought to its appropriate </w:t>
      </w:r>
      <w:r w:rsidR="00F32D7A">
        <w:rPr>
          <w:rFonts w:ascii="Arial" w:hAnsi="Arial" w:cs="Arial"/>
          <w:sz w:val="28"/>
          <w:szCs w:val="28"/>
        </w:rPr>
        <w:t>__</w:t>
      </w:r>
      <w:r w:rsidR="000C4A98">
        <w:rPr>
          <w:rFonts w:ascii="Arial" w:hAnsi="Arial" w:cs="Arial"/>
          <w:sz w:val="28"/>
          <w:szCs w:val="28"/>
        </w:rPr>
        <w:t>_</w:t>
      </w:r>
      <w:r w:rsidR="00F32D7A">
        <w:rPr>
          <w:rFonts w:ascii="Arial" w:hAnsi="Arial" w:cs="Arial"/>
          <w:sz w:val="28"/>
          <w:szCs w:val="28"/>
        </w:rPr>
        <w:t>__</w:t>
      </w:r>
      <w:r w:rsidRPr="00DC62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</w:t>
      </w:r>
      <w:r w:rsidRPr="00DC62F8">
        <w:rPr>
          <w:rFonts w:ascii="Arial" w:hAnsi="Arial" w:cs="Arial"/>
          <w:sz w:val="28"/>
          <w:szCs w:val="28"/>
        </w:rPr>
        <w:t xml:space="preserve"> that has continuing </w:t>
      </w:r>
      <w:r w:rsidR="00F32D7A">
        <w:rPr>
          <w:rFonts w:ascii="Arial" w:hAnsi="Arial" w:cs="Arial"/>
          <w:sz w:val="28"/>
          <w:szCs w:val="28"/>
        </w:rPr>
        <w:t>_________</w:t>
      </w:r>
      <w:r w:rsidRPr="00DC62F8">
        <w:rPr>
          <w:rFonts w:ascii="Arial" w:hAnsi="Arial" w:cs="Arial"/>
          <w:sz w:val="28"/>
          <w:szCs w:val="28"/>
        </w:rPr>
        <w:t>.</w:t>
      </w: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Fonts w:ascii="Arial" w:hAnsi="Arial" w:cs="Arial"/>
          <w:sz w:val="28"/>
          <w:szCs w:val="28"/>
        </w:rPr>
      </w:pPr>
      <w:r w:rsidRPr="00DC62F8">
        <w:rPr>
          <w:rFonts w:ascii="Arial" w:hAnsi="Arial" w:cs="Arial"/>
          <w:sz w:val="28"/>
          <w:szCs w:val="28"/>
        </w:rPr>
        <w:t xml:space="preserve">It must be understood that if people reject the </w:t>
      </w:r>
      <w:r w:rsidR="00F32D7A">
        <w:rPr>
          <w:rFonts w:ascii="Arial" w:hAnsi="Arial" w:cs="Arial"/>
          <w:sz w:val="28"/>
          <w:szCs w:val="28"/>
        </w:rPr>
        <w:t>_______</w:t>
      </w:r>
      <w:r w:rsidRPr="00DC62F8">
        <w:rPr>
          <w:rFonts w:ascii="Arial" w:hAnsi="Arial" w:cs="Arial"/>
          <w:sz w:val="28"/>
          <w:szCs w:val="28"/>
        </w:rPr>
        <w:t xml:space="preserve"> of God, then they will face the </w:t>
      </w:r>
      <w:r w:rsidR="00F32D7A">
        <w:rPr>
          <w:rFonts w:ascii="Arial" w:hAnsi="Arial" w:cs="Arial"/>
          <w:sz w:val="28"/>
          <w:szCs w:val="28"/>
        </w:rPr>
        <w:t>_______</w:t>
      </w:r>
      <w:r w:rsidRPr="00DC62F8">
        <w:rPr>
          <w:rFonts w:ascii="Arial" w:hAnsi="Arial" w:cs="Arial"/>
          <w:sz w:val="28"/>
          <w:szCs w:val="28"/>
        </w:rPr>
        <w:t xml:space="preserve"> of God! </w:t>
      </w:r>
      <w:r w:rsidRPr="00DC62F8">
        <w:rPr>
          <w:rFonts w:ascii="Arial" w:hAnsi="Arial" w:cs="Arial"/>
          <w:b/>
          <w:bCs/>
          <w:i/>
          <w:iCs/>
        </w:rPr>
        <w:t>(Hebrews 2:3)</w:t>
      </w:r>
    </w:p>
    <w:p w:rsidR="007F66F5" w:rsidRPr="00DC62F8" w:rsidRDefault="007F66F5" w:rsidP="007F66F5">
      <w:pPr>
        <w:ind w:left="270"/>
        <w:jc w:val="both"/>
        <w:rPr>
          <w:rStyle w:val="text"/>
          <w:rFonts w:ascii="Arial" w:hAnsi="Arial" w:cs="Arial"/>
          <w:sz w:val="28"/>
          <w:szCs w:val="28"/>
          <w:highlight w:val="green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As we’ve seen throughout the book of Revelation, this kind of supernatural display always serves as a </w:t>
      </w:r>
      <w:r w:rsidR="00F32D7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__________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of the extreme judgment that is about to fall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     </w:t>
      </w:r>
    </w:p>
    <w:p w:rsidR="007F66F5" w:rsidRPr="00CC2679" w:rsidRDefault="007F66F5" w:rsidP="007F66F5">
      <w:pPr>
        <w:ind w:left="180"/>
        <w:jc w:val="both"/>
        <w:rPr>
          <w:rStyle w:val="text"/>
          <w:rFonts w:ascii="Arial" w:hAnsi="Arial" w:cs="Arial"/>
          <w:sz w:val="30"/>
          <w:szCs w:val="30"/>
        </w:rPr>
      </w:pPr>
    </w:p>
    <w:p w:rsidR="007F66F5" w:rsidRPr="00DC62F8" w:rsidRDefault="007F66F5" w:rsidP="007F66F5">
      <w:pPr>
        <w:ind w:left="90"/>
        <w:jc w:val="both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II.  </w:t>
      </w: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The </w:t>
      </w:r>
      <w:r w:rsidR="00F32D7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       </w:t>
      </w:r>
      <w:r w:rsidR="000C4A9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 </w:t>
      </w:r>
      <w:r w:rsidR="00F32D7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</w:t>
      </w:r>
      <w:r w:rsidR="00AC217C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</w:t>
      </w:r>
      <w:r w:rsidR="00F32D7A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 </w:t>
      </w:r>
      <w:r w:rsidRPr="00DC62F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bdr w:val="none" w:sz="0" w:space="0" w:color="auto" w:frame="1"/>
          <w14:ligatures w14:val="none"/>
        </w:rPr>
        <w:t xml:space="preserve"> of This Judgment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(</w:t>
      </w:r>
      <w:proofErr w:type="spellStart"/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vv</w:t>
      </w:r>
      <w:proofErr w:type="spellEnd"/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 xml:space="preserve"> 1</w:t>
      </w:r>
      <w:r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9</w:t>
      </w:r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-</w:t>
      </w:r>
      <w:r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21</w:t>
      </w:r>
      <w:r w:rsidRPr="00DC62F8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)</w:t>
      </w:r>
    </w:p>
    <w:p w:rsidR="007F66F5" w:rsidRPr="00DC62F8" w:rsidRDefault="007F66F5" w:rsidP="007F66F5">
      <w:pPr>
        <w:ind w:left="90"/>
        <w:jc w:val="both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</w:p>
    <w:p w:rsidR="007F66F5" w:rsidRPr="00DC62F8" w:rsidRDefault="007F66F5" w:rsidP="007F66F5">
      <w:pPr>
        <w:ind w:left="270"/>
        <w:jc w:val="both"/>
        <w:rPr>
          <w:rStyle w:val="text"/>
          <w:rFonts w:ascii="Arial" w:hAnsi="Arial" w:cs="Arial"/>
          <w:sz w:val="28"/>
          <w:szCs w:val="28"/>
        </w:rPr>
      </w:pPr>
      <w:r>
        <w:rPr>
          <w:rStyle w:val="text"/>
          <w:rFonts w:ascii="Arial" w:hAnsi="Arial" w:cs="Arial"/>
          <w:sz w:val="28"/>
          <w:szCs w:val="28"/>
        </w:rPr>
        <w:t>M</w:t>
      </w:r>
      <w:r w:rsidRPr="00DC62F8">
        <w:rPr>
          <w:rStyle w:val="text"/>
          <w:rFonts w:ascii="Arial" w:hAnsi="Arial" w:cs="Arial"/>
          <w:sz w:val="28"/>
          <w:szCs w:val="28"/>
        </w:rPr>
        <w:t xml:space="preserve">ost scholars believe that this is a reference to the city of </w:t>
      </w:r>
      <w:r w:rsidR="00F32D7A">
        <w:rPr>
          <w:rStyle w:val="text"/>
          <w:rFonts w:ascii="Arial" w:hAnsi="Arial" w:cs="Arial"/>
          <w:sz w:val="28"/>
          <w:szCs w:val="28"/>
        </w:rPr>
        <w:t>_____________</w:t>
      </w:r>
      <w:r w:rsidRPr="00DC62F8">
        <w:rPr>
          <w:rStyle w:val="text"/>
          <w:rFonts w:ascii="Arial" w:hAnsi="Arial" w:cs="Arial"/>
          <w:sz w:val="28"/>
          <w:szCs w:val="28"/>
        </w:rPr>
        <w:t xml:space="preserve">, because back in </w:t>
      </w:r>
      <w:r w:rsidRPr="00F32D7A">
        <w:rPr>
          <w:rStyle w:val="text"/>
          <w:rFonts w:ascii="Arial" w:hAnsi="Arial" w:cs="Arial"/>
          <w:b/>
          <w:bCs/>
          <w:sz w:val="28"/>
          <w:szCs w:val="28"/>
        </w:rPr>
        <w:t>11:8</w:t>
      </w:r>
      <w:r w:rsidRPr="00DC62F8">
        <w:rPr>
          <w:rStyle w:val="text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text"/>
          <w:rFonts w:ascii="Arial" w:hAnsi="Arial" w:cs="Arial"/>
          <w:sz w:val="28"/>
          <w:szCs w:val="28"/>
        </w:rPr>
        <w:t>it</w:t>
      </w:r>
      <w:r w:rsidRPr="00DC62F8">
        <w:rPr>
          <w:rStyle w:val="text"/>
          <w:rFonts w:ascii="Arial" w:hAnsi="Arial" w:cs="Arial"/>
          <w:sz w:val="28"/>
          <w:szCs w:val="28"/>
        </w:rPr>
        <w:t xml:space="preserve"> is called “the great city.” </w:t>
      </w:r>
    </w:p>
    <w:p w:rsidR="007F66F5" w:rsidRDefault="007F66F5" w:rsidP="007F66F5">
      <w:pPr>
        <w:ind w:left="180"/>
        <w:jc w:val="both"/>
        <w:rPr>
          <w:rStyle w:val="text"/>
          <w:rFonts w:ascii="Arial" w:hAnsi="Arial" w:cs="Arial"/>
          <w:sz w:val="28"/>
          <w:szCs w:val="28"/>
        </w:rPr>
      </w:pPr>
    </w:p>
    <w:p w:rsidR="007F66F5" w:rsidRPr="00DC62F8" w:rsidRDefault="007F66F5" w:rsidP="007F66F5">
      <w:pPr>
        <w:ind w:left="270"/>
        <w:jc w:val="both"/>
        <w:rPr>
          <w:rStyle w:val="text"/>
          <w:rFonts w:ascii="Arial" w:hAnsi="Arial" w:cs="Arial"/>
          <w:sz w:val="28"/>
          <w:szCs w:val="28"/>
        </w:rPr>
      </w:pPr>
      <w:r w:rsidRPr="00DC62F8">
        <w:rPr>
          <w:rStyle w:val="text"/>
          <w:rFonts w:ascii="Arial" w:hAnsi="Arial" w:cs="Arial"/>
          <w:b/>
          <w:bCs/>
          <w:sz w:val="28"/>
          <w:szCs w:val="28"/>
        </w:rPr>
        <w:t>Zachariah 14:4-5, 8</w:t>
      </w:r>
      <w:r w:rsidRPr="00DC62F8">
        <w:rPr>
          <w:rStyle w:val="text"/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7F66F5" w:rsidRPr="00DC62F8" w:rsidRDefault="007F66F5" w:rsidP="007F66F5">
      <w:pPr>
        <w:ind w:left="270"/>
        <w:jc w:val="both"/>
        <w:rPr>
          <w:rStyle w:val="text"/>
          <w:rFonts w:ascii="Arial" w:hAnsi="Arial" w:cs="Arial"/>
          <w:sz w:val="28"/>
          <w:szCs w:val="28"/>
          <w:highlight w:val="green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Jerusalem will be the only city on earth that will be </w:t>
      </w:r>
      <w:r w:rsidR="00F32D7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________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the judgment of God during the Tribulation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     </w:t>
      </w: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Babylon will be the capital of the Antichrist’s empire, and as such it will receive </w:t>
      </w:r>
      <w:proofErr w:type="spellStart"/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a</w:t>
      </w:r>
      <w:proofErr w:type="spellEnd"/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32D7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_________</w:t>
      </w: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outpouring of God’s wrath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lastRenderedPageBreak/>
        <w:t xml:space="preserve">In </w:t>
      </w:r>
      <w:r w:rsidRPr="00DC62F8"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  <w:t>v 20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, John mentions 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two 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of the results of this massive earthquake which are not simply shocking, but they are absolutely </w:t>
      </w:r>
      <w:r w:rsidR="00AF1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______________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When this </w:t>
      </w: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“great”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earthquake takes place, it will be a </w:t>
      </w:r>
      <w:r w:rsidR="00AF1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____________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experience for everyone on the planet!</w:t>
      </w:r>
    </w:p>
    <w:p w:rsidR="007F66F5" w:rsidRPr="00DC62F8" w:rsidRDefault="007F66F5" w:rsidP="007F66F5">
      <w:pPr>
        <w:rPr>
          <w:rStyle w:val="apple-converted-space"/>
          <w:rFonts w:ascii="Arial" w:hAnsi="Arial" w:cs="Arial"/>
          <w:sz w:val="30"/>
          <w:szCs w:val="30"/>
          <w:shd w:val="clear" w:color="auto" w:fill="FFFFFF"/>
        </w:rPr>
      </w:pPr>
    </w:p>
    <w:p w:rsidR="007F66F5" w:rsidRPr="00DC62F8" w:rsidRDefault="007F66F5" w:rsidP="00AF19AC">
      <w:pPr>
        <w:ind w:left="270"/>
        <w:jc w:val="center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b/>
          <w:bCs/>
          <w:sz w:val="28"/>
          <w:szCs w:val="28"/>
          <w:u w:val="single"/>
          <w:bdr w:val="single" w:sz="4" w:space="0" w:color="auto" w:shadow="1"/>
          <w:shd w:val="clear" w:color="auto" w:fill="FFFFFF"/>
        </w:rPr>
        <w:t>This incredible event points to at least 3 facts</w:t>
      </w:r>
      <w:r w:rsidRPr="00C37149">
        <w:rPr>
          <w:rStyle w:val="apple-converted-space"/>
          <w:rFonts w:ascii="Arial" w:hAnsi="Arial" w:cs="Arial"/>
          <w:b/>
          <w:bCs/>
          <w:sz w:val="28"/>
          <w:szCs w:val="28"/>
          <w:u w:val="single"/>
          <w:bdr w:val="single" w:sz="4" w:space="0" w:color="auto" w:shadow="1"/>
          <w:shd w:val="clear" w:color="auto" w:fill="FFFFFF"/>
        </w:rPr>
        <w:t>:</w:t>
      </w:r>
    </w:p>
    <w:p w:rsidR="007F66F5" w:rsidRPr="009F7F0E" w:rsidRDefault="007F66F5" w:rsidP="007F66F5">
      <w:pPr>
        <w:ind w:left="270"/>
        <w:jc w:val="center"/>
        <w:rPr>
          <w:rStyle w:val="apple-converted-space"/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7F66F5" w:rsidRPr="00AF19AC" w:rsidRDefault="00AF19AC" w:rsidP="001A550D">
      <w:pPr>
        <w:tabs>
          <w:tab w:val="center" w:pos="990"/>
        </w:tabs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       </w:t>
      </w:r>
      <w:r w:rsidRPr="00AF19AC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1)</w:t>
      </w:r>
      <w:r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1A550D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7F66F5" w:rsidRPr="00AF19A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As a result of this judgment the world will be left in complete </w:t>
      </w:r>
      <w:r w:rsidRPr="00AF19A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___________</w:t>
      </w:r>
      <w:r w:rsidR="007F66F5" w:rsidRPr="00AF19A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.</w:t>
      </w:r>
    </w:p>
    <w:p w:rsidR="007F66F5" w:rsidRPr="00DC62F8" w:rsidRDefault="007F66F5" w:rsidP="00AF19AC">
      <w:pPr>
        <w:pStyle w:val="ListParagraph"/>
        <w:ind w:left="1270"/>
        <w:jc w:val="both"/>
        <w:rPr>
          <w:rStyle w:val="apple-converted-space"/>
          <w:rFonts w:ascii="Arial" w:hAnsi="Arial" w:cs="Arial"/>
          <w:b/>
          <w:bCs/>
          <w:i/>
          <w:iCs/>
          <w:sz w:val="10"/>
          <w:szCs w:val="10"/>
          <w:shd w:val="clear" w:color="auto" w:fill="FFFFFF"/>
        </w:rPr>
      </w:pPr>
    </w:p>
    <w:p w:rsidR="007F66F5" w:rsidRPr="00AF19AC" w:rsidRDefault="00AF19AC" w:rsidP="00AF19AC">
      <w:pPr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       </w:t>
      </w:r>
      <w:r w:rsidRPr="00AF19AC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7F66F5" w:rsidRPr="00AF19A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This judgment will drastically change the </w:t>
      </w:r>
      <w:r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______________</w:t>
      </w:r>
      <w:r w:rsidR="007F66F5" w:rsidRPr="00AF19AC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F66F5" w:rsidRPr="00AF19AC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of the entire earth.</w:t>
      </w:r>
    </w:p>
    <w:p w:rsidR="007F66F5" w:rsidRPr="00DC62F8" w:rsidRDefault="007F66F5" w:rsidP="00AF19AC">
      <w:pPr>
        <w:jc w:val="both"/>
        <w:rPr>
          <w:rStyle w:val="apple-converted-space"/>
          <w:rFonts w:ascii="Arial" w:hAnsi="Arial" w:cs="Arial"/>
          <w:b/>
          <w:bCs/>
          <w:i/>
          <w:iCs/>
          <w:sz w:val="10"/>
          <w:szCs w:val="10"/>
          <w:shd w:val="clear" w:color="auto" w:fill="FFFFFF"/>
        </w:rPr>
      </w:pPr>
    </w:p>
    <w:p w:rsidR="007F66F5" w:rsidRPr="00DC62F8" w:rsidRDefault="007F66F5" w:rsidP="001A550D">
      <w:pPr>
        <w:tabs>
          <w:tab w:val="center" w:pos="540"/>
          <w:tab w:val="center" w:pos="630"/>
          <w:tab w:val="center" w:pos="990"/>
          <w:tab w:val="center" w:pos="1260"/>
        </w:tabs>
        <w:ind w:left="270"/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   </w:t>
      </w: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3)</w:t>
      </w:r>
      <w:r w:rsidRPr="00DC62F8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T</w:t>
      </w:r>
      <w:r w:rsidRPr="00DC62F8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his judgment will cause a tremendous 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loss of </w:t>
      </w:r>
      <w:r w:rsidR="00AF19AC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</w:t>
      </w:r>
      <w:r w:rsidRPr="00DC62F8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on a worldwide scale</w:t>
      </w:r>
      <w:r w:rsidR="007E41A0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.</w:t>
      </w:r>
      <w:r w:rsidRPr="00DC62F8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</w:p>
    <w:p w:rsidR="007F66F5" w:rsidRPr="00DC62F8" w:rsidRDefault="00331144" w:rsidP="007F66F5">
      <w:pPr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7F66F5" w:rsidRPr="00DC62F8" w:rsidRDefault="007F66F5" w:rsidP="00084993">
      <w:pPr>
        <w:tabs>
          <w:tab w:val="center" w:pos="720"/>
        </w:tabs>
        <w:ind w:left="270"/>
        <w:jc w:val="both"/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</w:pPr>
      <w:r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The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Greek word that John used for the weight of these hailstones is a word that refers </w:t>
      </w:r>
      <w:r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to a measurable weight of somewhere between </w:t>
      </w:r>
      <w:r w:rsidR="004E084B" w:rsidRPr="000F6E52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____</w:t>
      </w:r>
      <w:r w:rsidRPr="00296408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-</w:t>
      </w:r>
      <w:r w:rsidR="00331144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4E084B" w:rsidRPr="000F6E52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____</w:t>
      </w:r>
      <w:r w:rsidRPr="004E084B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0F6E52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pounds!</w:t>
      </w: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     </w:t>
      </w: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The amazing thing is that although everything, everywhere will crumble - men’s rock-</w:t>
      </w:r>
      <w:r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hard, rebellious hearts will remain </w:t>
      </w:r>
      <w:r w:rsidR="004E084B"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_______</w:t>
      </w:r>
      <w:r w:rsidR="000C4A9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</w:t>
      </w:r>
      <w:r w:rsidR="004E084B"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____</w:t>
      </w:r>
      <w:r w:rsidRP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!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     </w:t>
      </w: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ind w:left="27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A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s a result of all of these horrific judgments, the whole world will be brought before the </w:t>
      </w:r>
      <w:r w:rsid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</w:t>
      </w:r>
      <w:r w:rsidR="000C4A9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</w:t>
      </w:r>
      <w:r w:rsidR="004E084B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__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of divine Justice to stand before Jesus Christ as King of </w:t>
      </w:r>
      <w:r w:rsidR="001B187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k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ings 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and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Lord of </w:t>
      </w:r>
      <w:r w:rsidR="001B187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l</w:t>
      </w:r>
      <w:r w:rsidRPr="00DC62F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ords</w:t>
      </w:r>
      <w:r w:rsidR="00207D0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</w:pP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Conclusion</w:t>
      </w:r>
      <w:r w:rsidRPr="00DC62F8"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sz w:val="30"/>
          <w:szCs w:val="30"/>
          <w:shd w:val="clear" w:color="auto" w:fill="FFFFFF"/>
        </w:rPr>
      </w:pPr>
    </w:p>
    <w:p w:rsidR="007F66F5" w:rsidRPr="00DC62F8" w:rsidRDefault="007F66F5" w:rsidP="007F66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" w:right="450"/>
        <w:jc w:val="both"/>
        <w:rPr>
          <w:rStyle w:val="apple-converted-space"/>
          <w:rFonts w:ascii="Arial" w:hAnsi="Arial" w:cs="Arial"/>
          <w:b/>
          <w:bCs/>
          <w:i/>
          <w:iCs/>
          <w:sz w:val="4"/>
          <w:szCs w:val="4"/>
          <w:shd w:val="clear" w:color="auto" w:fill="FFFFFF"/>
        </w:rPr>
      </w:pPr>
    </w:p>
    <w:p w:rsidR="007F66F5" w:rsidRDefault="007F66F5" w:rsidP="002810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" w:right="450"/>
        <w:jc w:val="both"/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</w:pP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There is no escape from Divine judgment </w:t>
      </w:r>
      <w:r w:rsidR="004D0267" w:rsidRPr="004D0267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except</w:t>
      </w:r>
      <w:r w:rsidRPr="004D0267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C62F8"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for those who by faith in Jesus Christ, have humbled their hearts, repented of their sins, and trusted in the free grace of God!</w:t>
      </w:r>
    </w:p>
    <w:p w:rsidR="007F66F5" w:rsidRPr="00DC62F8" w:rsidRDefault="007F66F5" w:rsidP="007F66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60" w:right="450"/>
        <w:jc w:val="both"/>
        <w:rPr>
          <w:rStyle w:val="apple-converted-space"/>
          <w:rFonts w:ascii="Arial" w:hAnsi="Arial" w:cs="Arial"/>
          <w:b/>
          <w:bCs/>
          <w:i/>
          <w:iCs/>
          <w:sz w:val="4"/>
          <w:szCs w:val="4"/>
          <w:shd w:val="clear" w:color="auto" w:fill="FFFFFF"/>
        </w:rPr>
      </w:pPr>
    </w:p>
    <w:p w:rsidR="007F66F5" w:rsidRPr="00DC62F8" w:rsidRDefault="007F66F5" w:rsidP="007F66F5">
      <w:pPr>
        <w:ind w:left="360" w:right="360"/>
        <w:jc w:val="both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</w:p>
    <w:p w:rsidR="007F66F5" w:rsidRPr="00DC62F8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042879" w:rsidRDefault="00042879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90584C" w:rsidRDefault="0090584C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3507A4" w:rsidRDefault="003507A4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557525" w:rsidRDefault="0055752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Default="007F66F5" w:rsidP="007F66F5">
      <w:pPr>
        <w:jc w:val="both"/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7F66F5" w:rsidRPr="00CD0818" w:rsidRDefault="007F66F5" w:rsidP="007F66F5">
      <w:pPr>
        <w:jc w:val="both"/>
        <w:textAlignment w:val="baseline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:rsidR="007F66F5" w:rsidRPr="001732EC" w:rsidRDefault="007F66F5" w:rsidP="007F66F5">
      <w:pPr>
        <w:jc w:val="right"/>
        <w:rPr>
          <w:sz w:val="22"/>
          <w:szCs w:val="22"/>
        </w:rPr>
      </w:pPr>
      <w:r w:rsidRPr="001732EC">
        <w:rPr>
          <w:sz w:val="22"/>
          <w:szCs w:val="22"/>
        </w:rPr>
        <w:t>Don Jennings, II</w:t>
      </w:r>
    </w:p>
    <w:p w:rsidR="007F66F5" w:rsidRPr="001732EC" w:rsidRDefault="007F66F5" w:rsidP="007F66F5">
      <w:pPr>
        <w:jc w:val="right"/>
        <w:rPr>
          <w:sz w:val="22"/>
          <w:szCs w:val="22"/>
        </w:rPr>
      </w:pPr>
      <w:r w:rsidRPr="001732EC">
        <w:rPr>
          <w:sz w:val="22"/>
          <w:szCs w:val="22"/>
        </w:rPr>
        <w:t>Hope Bible Fellowship</w:t>
      </w:r>
    </w:p>
    <w:p w:rsidR="007F66F5" w:rsidRDefault="007F66F5" w:rsidP="004E084B">
      <w:pPr>
        <w:jc w:val="right"/>
      </w:pPr>
      <w:r>
        <w:rPr>
          <w:sz w:val="22"/>
          <w:szCs w:val="22"/>
        </w:rPr>
        <w:t>October 27,</w:t>
      </w:r>
      <w:r w:rsidRPr="000825D9">
        <w:rPr>
          <w:sz w:val="22"/>
          <w:szCs w:val="22"/>
        </w:rPr>
        <w:t xml:space="preserve"> 2024</w:t>
      </w:r>
    </w:p>
    <w:sectPr w:rsidR="007F66F5" w:rsidSect="00A70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3C3"/>
    <w:multiLevelType w:val="hybridMultilevel"/>
    <w:tmpl w:val="EDA68324"/>
    <w:lvl w:ilvl="0" w:tplc="45EA7DAE">
      <w:start w:val="1"/>
      <w:numFmt w:val="decimal"/>
      <w:lvlText w:val="%1)"/>
      <w:lvlJc w:val="left"/>
      <w:pPr>
        <w:ind w:left="1270" w:hanging="3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num w:numId="1" w16cid:durableId="32146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5"/>
    <w:rsid w:val="00042879"/>
    <w:rsid w:val="00084993"/>
    <w:rsid w:val="000C4A98"/>
    <w:rsid w:val="000D7836"/>
    <w:rsid w:val="000F6E52"/>
    <w:rsid w:val="001A4B20"/>
    <w:rsid w:val="001A550D"/>
    <w:rsid w:val="001B1874"/>
    <w:rsid w:val="001E1DE4"/>
    <w:rsid w:val="002058CF"/>
    <w:rsid w:val="00207D00"/>
    <w:rsid w:val="0028103C"/>
    <w:rsid w:val="00296408"/>
    <w:rsid w:val="002D0B17"/>
    <w:rsid w:val="00331144"/>
    <w:rsid w:val="003507A4"/>
    <w:rsid w:val="004C6202"/>
    <w:rsid w:val="004D0267"/>
    <w:rsid w:val="004E084B"/>
    <w:rsid w:val="00557525"/>
    <w:rsid w:val="007E41A0"/>
    <w:rsid w:val="007F66F5"/>
    <w:rsid w:val="0090584C"/>
    <w:rsid w:val="009A09B6"/>
    <w:rsid w:val="009F7F0E"/>
    <w:rsid w:val="00AC217C"/>
    <w:rsid w:val="00AF19AC"/>
    <w:rsid w:val="00BA4C9F"/>
    <w:rsid w:val="00C37149"/>
    <w:rsid w:val="00CC2679"/>
    <w:rsid w:val="00F23940"/>
    <w:rsid w:val="00F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2BF39"/>
  <w15:chartTrackingRefBased/>
  <w15:docId w15:val="{0CF0C378-E205-CC4F-AC31-62A9CFF6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66F5"/>
  </w:style>
  <w:style w:type="character" w:customStyle="1" w:styleId="text">
    <w:name w:val="text"/>
    <w:basedOn w:val="DefaultParagraphFont"/>
    <w:rsid w:val="007F66F5"/>
  </w:style>
  <w:style w:type="paragraph" w:styleId="ListParagraph">
    <w:name w:val="List Paragraph"/>
    <w:basedOn w:val="Normal"/>
    <w:uiPriority w:val="34"/>
    <w:qFormat/>
    <w:rsid w:val="007F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</cp:revision>
  <cp:lastPrinted>2024-10-23T17:48:00Z</cp:lastPrinted>
  <dcterms:created xsi:type="dcterms:W3CDTF">2024-10-24T18:35:00Z</dcterms:created>
  <dcterms:modified xsi:type="dcterms:W3CDTF">2024-10-24T18:35:00Z</dcterms:modified>
</cp:coreProperties>
</file>